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F310" w14:textId="6D4F9AA7" w:rsidR="008707E8" w:rsidRDefault="00000000">
      <w:pPr>
        <w:pBdr>
          <w:bottom w:val="single" w:sz="6" w:space="0" w:color="000000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KRISTIN HOWARD</w:t>
      </w:r>
    </w:p>
    <w:p w14:paraId="23DE0718" w14:textId="77777777" w:rsidR="00793649" w:rsidRDefault="00793649" w:rsidP="00CF5930">
      <w:pPr>
        <w:pBdr>
          <w:bottom w:val="single" w:sz="6" w:space="0" w:color="000000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</w:p>
    <w:p w14:paraId="3A03B101" w14:textId="335A222E" w:rsidR="00F77038" w:rsidRDefault="00000000" w:rsidP="00CF5930">
      <w:pPr>
        <w:pBdr>
          <w:bottom w:val="single" w:sz="6" w:space="0" w:color="000000"/>
        </w:pBdr>
        <w:spacing w:line="220" w:lineRule="atLeast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Little Elm, </w:t>
      </w:r>
      <w:r w:rsidR="00CF5930">
        <w:rPr>
          <w:rFonts w:ascii="Calibri" w:eastAsia="Calibri" w:hAnsi="Calibri" w:cs="Calibri"/>
          <w:sz w:val="22"/>
          <w:szCs w:val="22"/>
        </w:rPr>
        <w:t>TX</w:t>
      </w:r>
      <w:r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>| </w:t>
      </w:r>
      <w:r>
        <w:rPr>
          <w:rFonts w:ascii="Calibri" w:eastAsia="Calibri" w:hAnsi="Calibri" w:cs="Calibri"/>
          <w:sz w:val="22"/>
          <w:szCs w:val="22"/>
        </w:rPr>
        <w:t>214</w:t>
      </w:r>
      <w:r>
        <w:rPr>
          <w:rFonts w:ascii="Calibri" w:eastAsia="Calibri" w:hAnsi="Calibri" w:cs="Calibri"/>
          <w:sz w:val="22"/>
          <w:szCs w:val="22"/>
        </w:rPr>
        <w:noBreakHyphen/>
        <w:t>303</w:t>
      </w:r>
      <w:r>
        <w:rPr>
          <w:rFonts w:ascii="Calibri" w:eastAsia="Calibri" w:hAnsi="Calibri" w:cs="Calibri"/>
          <w:sz w:val="22"/>
          <w:szCs w:val="22"/>
        </w:rPr>
        <w:noBreakHyphen/>
        <w:t>7506</w:t>
      </w:r>
      <w:r w:rsidR="00CF5930">
        <w:rPr>
          <w:rFonts w:ascii="Calibri" w:eastAsia="Calibri" w:hAnsi="Calibri" w:cs="Calibri"/>
          <w:sz w:val="22"/>
          <w:szCs w:val="22"/>
        </w:rPr>
        <w:t xml:space="preserve"> </w:t>
      </w:r>
      <w:hyperlink r:id="rId7" w:history="1">
        <w:r w:rsidR="00CF5930" w:rsidRPr="008E5810">
          <w:rPr>
            <w:rStyle w:val="Hyperlink"/>
            <w:rFonts w:ascii="Calibri" w:eastAsia="Calibri" w:hAnsi="Calibri" w:cs="Calibri"/>
            <w:sz w:val="22"/>
            <w:szCs w:val="22"/>
          </w:rPr>
          <w:t>|kristiniscreative@gmail.com</w:t>
        </w:r>
      </w:hyperlink>
      <w:r w:rsidR="00CF5930">
        <w:rPr>
          <w:rFonts w:ascii="Calibri" w:eastAsia="Calibri" w:hAnsi="Calibri" w:cs="Calibri"/>
          <w:sz w:val="22"/>
          <w:szCs w:val="22"/>
        </w:rPr>
        <w:t xml:space="preserve"> </w:t>
      </w:r>
      <w:r w:rsidR="00F77038">
        <w:rPr>
          <w:rFonts w:ascii="Calibri" w:eastAsia="Calibri" w:hAnsi="Calibri" w:cs="Calibri"/>
          <w:color w:val="000000"/>
          <w:sz w:val="22"/>
          <w:szCs w:val="22"/>
        </w:rPr>
        <w:t>| </w:t>
      </w:r>
      <w:hyperlink r:id="rId8" w:history="1">
        <w:r w:rsidR="00F77038" w:rsidRPr="00CA1DFB">
          <w:rPr>
            <w:rStyle w:val="Hyperlink"/>
            <w:rFonts w:ascii="Calibri" w:eastAsia="Calibri" w:hAnsi="Calibri" w:cs="Calibri"/>
            <w:sz w:val="22"/>
            <w:szCs w:val="22"/>
          </w:rPr>
          <w:t>www.linkedin.com/in/kristiniscreative</w:t>
        </w:r>
      </w:hyperlink>
      <w:r w:rsidR="004C58D7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F77038" w:rsidRPr="00CA1DFB">
          <w:rPr>
            <w:rStyle w:val="Hyperlink"/>
            <w:rFonts w:ascii="Calibri" w:hAnsi="Calibri" w:cs="Calibri"/>
            <w:sz w:val="22"/>
            <w:szCs w:val="22"/>
          </w:rPr>
          <w:t>www.kristiniscreative.com</w:t>
        </w:r>
      </w:hyperlink>
    </w:p>
    <w:p w14:paraId="2623550E" w14:textId="77777777" w:rsidR="00793649" w:rsidRPr="00CF5930" w:rsidRDefault="00793649" w:rsidP="00CF5930">
      <w:pPr>
        <w:pBdr>
          <w:bottom w:val="single" w:sz="6" w:space="0" w:color="000000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</w:p>
    <w:p w14:paraId="41EC6983" w14:textId="65F990A7" w:rsidR="008707E8" w:rsidRDefault="008707E8">
      <w:pPr>
        <w:rPr>
          <w:rFonts w:ascii="Calibri" w:eastAsia="Calibri" w:hAnsi="Calibri" w:cs="Calibri"/>
          <w:sz w:val="22"/>
          <w:szCs w:val="22"/>
        </w:rPr>
      </w:pPr>
    </w:p>
    <w:p w14:paraId="2CDEAA33" w14:textId="77777777" w:rsidR="00F83302" w:rsidRDefault="00F83302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F83302">
        <w:rPr>
          <w:rFonts w:ascii="Calibri" w:eastAsia="Calibri" w:hAnsi="Calibri" w:cs="Calibri"/>
          <w:sz w:val="22"/>
          <w:szCs w:val="22"/>
        </w:rPr>
        <w:t>UX / Product Designer with 3+ years in dedicated design roles and 9+ years of experience working on B2B and B2C platforms. Brings a strong background in business analysis and customer-facing systems to design workflow-heavy products used by 10,000+ users. Leads end-to-end design from discovery through validation, delivering measurable outcomes including $5M+ ROI and process automation.</w:t>
      </w:r>
    </w:p>
    <w:p w14:paraId="417E69BF" w14:textId="77777777" w:rsidR="00423A62" w:rsidRDefault="00423A62">
      <w:pP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042BF77C" w14:textId="64FE8D79" w:rsidR="00423A62" w:rsidRDefault="008C0C4B" w:rsidP="00423A62">
      <w:pPr>
        <w:spacing w:line="220" w:lineRule="atLeast"/>
        <w:jc w:val="center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SELECTED UX PROJECTS</w:t>
      </w:r>
    </w:p>
    <w:p w14:paraId="25C1F703" w14:textId="77777777" w:rsidR="00423A62" w:rsidRDefault="00423A62" w:rsidP="00423A62">
      <w:pP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1D2DF2F4" w14:textId="77777777" w:rsidR="00423A62" w:rsidRDefault="00423A62" w:rsidP="00423A62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Warranty Program Redesign - Lennox</w:t>
      </w:r>
    </w:p>
    <w:p w14:paraId="06CE2B59" w14:textId="77777777" w:rsidR="00423A62" w:rsidRDefault="00423A62" w:rsidP="00423A62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ttcundefined"/>
          <w:rFonts w:ascii="Calibri" w:eastAsia="Calibri" w:hAnsi="Calibri" w:cs="Calibri"/>
          <w:b/>
          <w:bCs/>
          <w:sz w:val="22"/>
          <w:szCs w:val="22"/>
        </w:rPr>
        <w:t>Lead UX Designer</w:t>
      </w:r>
      <w:r>
        <w:rPr>
          <w:rStyle w:val="fs14fw6ttcundefinedtdn"/>
          <w:rFonts w:ascii="Calibri" w:eastAsia="Calibri" w:hAnsi="Calibri" w:cs="Calibri"/>
          <w:b/>
          <w:bCs/>
          <w:sz w:val="22"/>
          <w:szCs w:val="22"/>
        </w:rPr>
        <w:t xml:space="preserve"> |</w:t>
      </w:r>
      <w:r>
        <w:rPr>
          <w:rStyle w:val="fs14fw6text-rightundefinedtdn"/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Style w:val="fs14fw6text-rightundefined"/>
          <w:rFonts w:ascii="Calibri" w:eastAsia="Calibri" w:hAnsi="Calibri" w:cs="Calibri"/>
          <w:b/>
          <w:bCs/>
          <w:sz w:val="22"/>
          <w:szCs w:val="22"/>
        </w:rPr>
        <w:t>July 2025 - August 2025</w:t>
      </w:r>
    </w:p>
    <w:p w14:paraId="2E61AB5B" w14:textId="086AAACC" w:rsidR="00423A62" w:rsidRPr="009D5866" w:rsidRDefault="009D5866" w:rsidP="009D5866">
      <w:pPr>
        <w:pStyle w:val="ListParagraph"/>
        <w:numPr>
          <w:ilvl w:val="0"/>
          <w:numId w:val="13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9D5866">
        <w:rPr>
          <w:rFonts w:ascii="Calibri" w:eastAsia="Calibri" w:hAnsi="Calibri" w:cs="Calibri"/>
          <w:sz w:val="22"/>
          <w:szCs w:val="22"/>
        </w:rPr>
        <w:t>Led end-to-end redesign of a high-risk warranty workflow using problem framing, user flows, wireframes, and usability testing</w:t>
      </w:r>
      <w:r w:rsidRPr="009D5866">
        <w:rPr>
          <w:rFonts w:ascii="Calibri" w:eastAsia="Calibri" w:hAnsi="Calibri" w:cs="Calibri"/>
          <w:sz w:val="22"/>
          <w:szCs w:val="22"/>
        </w:rPr>
        <w:t>,</w:t>
      </w:r>
      <w:r w:rsidR="00423A62" w:rsidRPr="009D5866">
        <w:rPr>
          <w:rFonts w:ascii="Calibri" w:eastAsia="Calibri" w:hAnsi="Calibri" w:cs="Calibri"/>
          <w:sz w:val="22"/>
          <w:szCs w:val="22"/>
        </w:rPr>
        <w:t xml:space="preserve"> generating $5M ROI and reducing processing time by up to 98% compared to the legacy flow.</w:t>
      </w:r>
    </w:p>
    <w:p w14:paraId="73F79A79" w14:textId="77777777" w:rsidR="00423A62" w:rsidRPr="000202E5" w:rsidRDefault="00423A62" w:rsidP="00423A62">
      <w:pPr>
        <w:pStyle w:val="ListParagraph"/>
        <w:numPr>
          <w:ilvl w:val="0"/>
          <w:numId w:val="13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0202E5">
        <w:rPr>
          <w:rFonts w:ascii="Calibri" w:eastAsia="Calibri" w:hAnsi="Calibri" w:cs="Calibri"/>
          <w:sz w:val="22"/>
          <w:szCs w:val="22"/>
        </w:rPr>
        <w:t>Simplified claim submission by reducing required steps by 23%, improving task completion and overall usability.</w:t>
      </w:r>
    </w:p>
    <w:p w14:paraId="7CEDFAAE" w14:textId="77777777" w:rsidR="00423A62" w:rsidRPr="000202E5" w:rsidRDefault="00423A62" w:rsidP="00423A62">
      <w:pPr>
        <w:pStyle w:val="ListParagraph"/>
        <w:numPr>
          <w:ilvl w:val="0"/>
          <w:numId w:val="13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0202E5">
        <w:rPr>
          <w:rFonts w:ascii="Calibri" w:eastAsia="Calibri" w:hAnsi="Calibri" w:cs="Calibri"/>
          <w:sz w:val="22"/>
          <w:szCs w:val="22"/>
        </w:rPr>
        <w:t>Reduced user-reported frustration by 82%, based on post-launch survey feedback.</w:t>
      </w:r>
    </w:p>
    <w:p w14:paraId="50B6E69D" w14:textId="77777777" w:rsidR="00423A62" w:rsidRDefault="00423A62" w:rsidP="00423A62">
      <w:pP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13B9E330" w14:textId="77777777" w:rsidR="00423A62" w:rsidRDefault="00423A62" w:rsidP="00423A62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hyperlink r:id="rId10" w:history="1">
        <w:r w:rsidRPr="000202E5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Rebates &amp; Mobile Scan</w:t>
        </w:r>
      </w:hyperlink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 xml:space="preserve"> - Lennox</w:t>
      </w:r>
    </w:p>
    <w:p w14:paraId="5D4D6D38" w14:textId="77777777" w:rsidR="00423A62" w:rsidRDefault="00423A62" w:rsidP="00423A62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ttcundefined"/>
          <w:rFonts w:ascii="Calibri" w:eastAsia="Calibri" w:hAnsi="Calibri" w:cs="Calibri"/>
          <w:b/>
          <w:bCs/>
          <w:sz w:val="22"/>
          <w:szCs w:val="22"/>
        </w:rPr>
        <w:t>Lead UX Designer</w:t>
      </w:r>
      <w:r>
        <w:rPr>
          <w:rStyle w:val="fs14fw6ttcundefinedtdn"/>
          <w:rFonts w:ascii="Calibri" w:eastAsia="Calibri" w:hAnsi="Calibri" w:cs="Calibri"/>
          <w:b/>
          <w:bCs/>
          <w:sz w:val="22"/>
          <w:szCs w:val="22"/>
        </w:rPr>
        <w:t xml:space="preserve"> |</w:t>
      </w:r>
      <w:r>
        <w:rPr>
          <w:rStyle w:val="fs14fw6text-rightundefinedtdn"/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Style w:val="fs14fw6text-rightundefined"/>
          <w:rFonts w:ascii="Calibri" w:eastAsia="Calibri" w:hAnsi="Calibri" w:cs="Calibri"/>
          <w:b/>
          <w:bCs/>
          <w:sz w:val="22"/>
          <w:szCs w:val="22"/>
        </w:rPr>
        <w:t>January 2024 - May 2025</w:t>
      </w:r>
      <w:r>
        <w:rPr>
          <w:rFonts w:ascii="Calibri" w:eastAsia="Calibri" w:hAnsi="Calibri" w:cs="Calibri"/>
          <w:sz w:val="22"/>
          <w:szCs w:val="22"/>
        </w:rPr>
        <w:t> </w:t>
      </w:r>
    </w:p>
    <w:p w14:paraId="7E63F3CD" w14:textId="77777777" w:rsidR="00423A62" w:rsidRPr="000202E5" w:rsidRDefault="00423A62" w:rsidP="00423A62">
      <w:pPr>
        <w:pStyle w:val="ListParagraph"/>
        <w:numPr>
          <w:ilvl w:val="0"/>
          <w:numId w:val="14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0202E5">
        <w:rPr>
          <w:rFonts w:ascii="Calibri" w:eastAsia="Calibri" w:hAnsi="Calibri" w:cs="Calibri"/>
          <w:sz w:val="22"/>
          <w:szCs w:val="22"/>
        </w:rPr>
        <w:t>Designed and launched a new rebate platform that automated approvals and eliminated manual processing, reducing internal workload by 100% and processing time by 83%.</w:t>
      </w:r>
    </w:p>
    <w:p w14:paraId="5B8D0658" w14:textId="77777777" w:rsidR="00423A62" w:rsidRPr="000202E5" w:rsidRDefault="00423A62" w:rsidP="00423A62">
      <w:pPr>
        <w:pStyle w:val="ListParagraph"/>
        <w:numPr>
          <w:ilvl w:val="0"/>
          <w:numId w:val="14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0202E5">
        <w:rPr>
          <w:rFonts w:ascii="Calibri" w:eastAsia="Calibri" w:hAnsi="Calibri" w:cs="Calibri"/>
          <w:sz w:val="22"/>
          <w:szCs w:val="22"/>
        </w:rPr>
        <w:t>Led UX for a new rebate website and mobile scanning experience, achieving 62% beta adoption among target users.</w:t>
      </w:r>
    </w:p>
    <w:p w14:paraId="4C393602" w14:textId="77777777" w:rsidR="00423A62" w:rsidRPr="000202E5" w:rsidRDefault="00423A62" w:rsidP="00423A62">
      <w:pPr>
        <w:pStyle w:val="ListParagraph"/>
        <w:numPr>
          <w:ilvl w:val="0"/>
          <w:numId w:val="14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0202E5">
        <w:rPr>
          <w:rFonts w:ascii="Calibri" w:eastAsia="Calibri" w:hAnsi="Calibri" w:cs="Calibri"/>
          <w:sz w:val="22"/>
          <w:szCs w:val="22"/>
        </w:rPr>
        <w:t>Improved rebate processing experience, with 85% of users reporting faster and clearer submissions post-launch.</w:t>
      </w:r>
    </w:p>
    <w:p w14:paraId="49D9D4F9" w14:textId="77777777" w:rsidR="00423A62" w:rsidRDefault="00423A62" w:rsidP="00423A62">
      <w:pP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44CC4406" w14:textId="77777777" w:rsidR="00423A62" w:rsidRDefault="00423A62" w:rsidP="00423A62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hyperlink r:id="rId11" w:history="1">
        <w:r w:rsidRPr="000202E5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Lennox.com Redesign</w:t>
        </w:r>
      </w:hyperlink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 xml:space="preserve"> - Lennox</w:t>
      </w:r>
    </w:p>
    <w:p w14:paraId="6B5A85C6" w14:textId="77777777" w:rsidR="00423A62" w:rsidRDefault="00423A62" w:rsidP="00423A62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ttcundefined"/>
          <w:rFonts w:ascii="Calibri" w:eastAsia="Calibri" w:hAnsi="Calibri" w:cs="Calibri"/>
          <w:b/>
          <w:bCs/>
          <w:sz w:val="22"/>
          <w:szCs w:val="22"/>
        </w:rPr>
        <w:t>UX Designer</w:t>
      </w:r>
      <w:r>
        <w:rPr>
          <w:rStyle w:val="fs14fw6ttcundefinedtdn"/>
          <w:rFonts w:ascii="Calibri" w:eastAsia="Calibri" w:hAnsi="Calibri" w:cs="Calibri"/>
          <w:b/>
          <w:bCs/>
          <w:sz w:val="22"/>
          <w:szCs w:val="22"/>
        </w:rPr>
        <w:t xml:space="preserve"> | </w:t>
      </w:r>
      <w:r>
        <w:rPr>
          <w:rStyle w:val="fs14fw6text-rightundefined"/>
          <w:rFonts w:ascii="Calibri" w:eastAsia="Calibri" w:hAnsi="Calibri" w:cs="Calibri"/>
          <w:b/>
          <w:bCs/>
          <w:sz w:val="22"/>
          <w:szCs w:val="22"/>
        </w:rPr>
        <w:t>May 2023 - December 2023</w:t>
      </w:r>
    </w:p>
    <w:p w14:paraId="0ACAF6D7" w14:textId="02701C52" w:rsidR="00423A62" w:rsidRPr="000202E5" w:rsidRDefault="00423A62" w:rsidP="00423A62">
      <w:pPr>
        <w:pStyle w:val="ListParagraph"/>
        <w:numPr>
          <w:ilvl w:val="0"/>
          <w:numId w:val="15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0202E5">
        <w:rPr>
          <w:rFonts w:ascii="Calibri" w:eastAsia="Calibri" w:hAnsi="Calibri" w:cs="Calibri"/>
          <w:sz w:val="22"/>
          <w:szCs w:val="22"/>
        </w:rPr>
        <w:t>Partnered with product, engineering, and marketing to redesign site architecture and navigation, increasing page engagement by 87% and reducing bounce rate by 77%</w:t>
      </w:r>
      <w:r w:rsidR="009D5866">
        <w:rPr>
          <w:rFonts w:ascii="Calibri" w:eastAsia="Calibri" w:hAnsi="Calibri" w:cs="Calibri"/>
          <w:sz w:val="22"/>
          <w:szCs w:val="22"/>
        </w:rPr>
        <w:t xml:space="preserve"> </w:t>
      </w:r>
      <w:r w:rsidR="009D5866" w:rsidRPr="009D5866">
        <w:rPr>
          <w:rFonts w:ascii="Calibri" w:eastAsia="Calibri" w:hAnsi="Calibri" w:cs="Calibri"/>
          <w:sz w:val="22"/>
          <w:szCs w:val="22"/>
        </w:rPr>
        <w:t>improving task completion, usability, and accessibility across key workflows.</w:t>
      </w:r>
    </w:p>
    <w:p w14:paraId="276C5DF7" w14:textId="77777777" w:rsidR="00423A62" w:rsidRPr="000202E5" w:rsidRDefault="00423A62" w:rsidP="00423A62">
      <w:pPr>
        <w:pStyle w:val="ListParagraph"/>
        <w:numPr>
          <w:ilvl w:val="0"/>
          <w:numId w:val="15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0202E5">
        <w:rPr>
          <w:rFonts w:ascii="Calibri" w:eastAsia="Calibri" w:hAnsi="Calibri" w:cs="Calibri"/>
          <w:sz w:val="22"/>
          <w:szCs w:val="22"/>
        </w:rPr>
        <w:t>Improved site performance and accessibility, contributing to 61% faster page load speeds.</w:t>
      </w:r>
    </w:p>
    <w:p w14:paraId="39015BCF" w14:textId="3FA0E079" w:rsidR="00423A62" w:rsidRPr="00423A62" w:rsidRDefault="00423A62" w:rsidP="00423A62">
      <w:pPr>
        <w:pStyle w:val="ListParagraph"/>
        <w:numPr>
          <w:ilvl w:val="0"/>
          <w:numId w:val="15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0202E5">
        <w:rPr>
          <w:rFonts w:ascii="Calibri" w:eastAsia="Calibri" w:hAnsi="Calibri" w:cs="Calibri"/>
          <w:sz w:val="22"/>
          <w:szCs w:val="22"/>
        </w:rPr>
        <w:t>Drove a 34% increase in lead generation through clearer content hierarchy and optimized user flows.</w:t>
      </w:r>
    </w:p>
    <w:p w14:paraId="11A22AF8" w14:textId="005DE31E" w:rsidR="008707E8" w:rsidRDefault="0000000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1109B1C0" w14:textId="77777777" w:rsidR="00423A62" w:rsidRPr="00423A62" w:rsidRDefault="00423A62" w:rsidP="00423A62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423A62"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 xml:space="preserve">Award: </w:t>
      </w:r>
      <w:r w:rsidRPr="00423A62">
        <w:rPr>
          <w:rStyle w:val="fs14fw6undefined"/>
          <w:rFonts w:ascii="Calibri" w:eastAsia="Calibri" w:hAnsi="Calibri" w:cs="Calibri"/>
          <w:sz w:val="22"/>
          <w:szCs w:val="22"/>
        </w:rPr>
        <w:t>Lennox Pacesetter for Innovation (2023)</w:t>
      </w:r>
    </w:p>
    <w:p w14:paraId="4707CB29" w14:textId="77777777" w:rsidR="00423A62" w:rsidRDefault="00423A62">
      <w:pP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155725DE" w14:textId="44C35AC8" w:rsidR="008707E8" w:rsidRDefault="008C0C4B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SKILLS</w:t>
      </w:r>
    </w:p>
    <w:p w14:paraId="4B546AD9" w14:textId="77777777" w:rsidR="008707E8" w:rsidRDefault="008707E8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</w:p>
    <w:p w14:paraId="0DDE9EDE" w14:textId="7705BAA5" w:rsidR="00475F7F" w:rsidRPr="00475F7F" w:rsidRDefault="00475F7F" w:rsidP="00475F7F">
      <w:pPr>
        <w:pStyle w:val="ListParagraph"/>
        <w:numPr>
          <w:ilvl w:val="0"/>
          <w:numId w:val="9"/>
        </w:numPr>
        <w:spacing w:line="220" w:lineRule="atLeast"/>
        <w:rPr>
          <w:rStyle w:val="bullet-textfs14bullet-div-container"/>
          <w:rFonts w:ascii="Calibri" w:eastAsia="Calibri" w:hAnsi="Calibri" w:cs="Calibri"/>
          <w:sz w:val="22"/>
          <w:szCs w:val="22"/>
        </w:rPr>
      </w:pPr>
      <w:r w:rsidRPr="00475F7F">
        <w:rPr>
          <w:rStyle w:val="bullet-textfs14bullet-div-container"/>
          <w:rFonts w:ascii="Calibri" w:eastAsia="Calibri" w:hAnsi="Calibri" w:cs="Calibri"/>
          <w:b/>
          <w:bCs/>
          <w:sz w:val="22"/>
          <w:szCs w:val="22"/>
        </w:rPr>
        <w:t>UX Strategy &amp; Research</w:t>
      </w:r>
      <w:r w:rsidRPr="00475F7F">
        <w:rPr>
          <w:rStyle w:val="bullet-textfs14bullet-div-container"/>
          <w:rFonts w:ascii="Calibri" w:eastAsia="Calibri" w:hAnsi="Calibri" w:cs="Calibri"/>
          <w:sz w:val="22"/>
          <w:szCs w:val="22"/>
        </w:rPr>
        <w:t xml:space="preserve">: </w:t>
      </w:r>
      <w:r w:rsidR="008C0C4B" w:rsidRPr="008C0C4B">
        <w:rPr>
          <w:rStyle w:val="bullet-textfs14bullet-div-container"/>
          <w:rFonts w:ascii="Calibri" w:eastAsia="Calibri" w:hAnsi="Calibri" w:cs="Calibri"/>
          <w:sz w:val="22"/>
          <w:szCs w:val="22"/>
        </w:rPr>
        <w:t xml:space="preserve">Requirements </w:t>
      </w:r>
      <w:r w:rsidR="008C0C4B">
        <w:rPr>
          <w:rStyle w:val="bullet-textfs14bullet-div-container"/>
          <w:rFonts w:ascii="Calibri" w:eastAsia="Calibri" w:hAnsi="Calibri" w:cs="Calibri"/>
          <w:sz w:val="22"/>
          <w:szCs w:val="22"/>
        </w:rPr>
        <w:t>G</w:t>
      </w:r>
      <w:r w:rsidR="008C0C4B" w:rsidRPr="008C0C4B">
        <w:rPr>
          <w:rStyle w:val="bullet-textfs14bullet-div-container"/>
          <w:rFonts w:ascii="Calibri" w:eastAsia="Calibri" w:hAnsi="Calibri" w:cs="Calibri"/>
          <w:sz w:val="22"/>
          <w:szCs w:val="22"/>
        </w:rPr>
        <w:t>athering</w:t>
      </w:r>
      <w:r w:rsidR="008C0C4B">
        <w:rPr>
          <w:rStyle w:val="bullet-textfs14bullet-div-container"/>
          <w:rFonts w:ascii="Calibri" w:eastAsia="Calibri" w:hAnsi="Calibri" w:cs="Calibri"/>
          <w:sz w:val="22"/>
          <w:szCs w:val="22"/>
        </w:rPr>
        <w:t xml:space="preserve">, </w:t>
      </w:r>
      <w:r w:rsidRPr="00475F7F">
        <w:rPr>
          <w:rStyle w:val="bullet-textfs14bullet-div-container"/>
          <w:rFonts w:ascii="Calibri" w:eastAsia="Calibri" w:hAnsi="Calibri" w:cs="Calibri"/>
          <w:sz w:val="22"/>
          <w:szCs w:val="22"/>
        </w:rPr>
        <w:t>User Research, Journey Mapping, Usability Testing, A/B Testing</w:t>
      </w:r>
    </w:p>
    <w:p w14:paraId="158278E6" w14:textId="618AAAB2" w:rsidR="009D5866" w:rsidRPr="009D5866" w:rsidRDefault="009D5866" w:rsidP="009D5866">
      <w:pPr>
        <w:pStyle w:val="ListParagraph"/>
        <w:numPr>
          <w:ilvl w:val="0"/>
          <w:numId w:val="9"/>
        </w:numPr>
        <w:spacing w:line="220" w:lineRule="atLeast"/>
        <w:rPr>
          <w:rStyle w:val="bullet-textfs14bullet-div-container"/>
          <w:rFonts w:ascii="Calibri" w:eastAsia="Calibri" w:hAnsi="Calibri" w:cs="Calibri"/>
          <w:sz w:val="22"/>
          <w:szCs w:val="22"/>
        </w:rPr>
      </w:pPr>
      <w:r w:rsidRPr="009D5866">
        <w:rPr>
          <w:rFonts w:ascii="Calibri" w:eastAsia="Calibri" w:hAnsi="Calibri" w:cs="Calibri"/>
          <w:b/>
          <w:bCs/>
          <w:sz w:val="22"/>
          <w:szCs w:val="22"/>
        </w:rPr>
        <w:t>Design Execution</w:t>
      </w:r>
      <w:r w:rsidRPr="009D5866">
        <w:rPr>
          <w:rFonts w:ascii="Calibri" w:eastAsia="Calibri" w:hAnsi="Calibri" w:cs="Calibri"/>
          <w:sz w:val="22"/>
          <w:szCs w:val="22"/>
        </w:rPr>
        <w:t>: Information Architecture, Interaction Design, User Flows, Wireframes, Low- and High-Fidelity Prototypes, Design Systems, Accessibility (WCAG)</w:t>
      </w:r>
    </w:p>
    <w:p w14:paraId="7193FA4C" w14:textId="5CCDC186" w:rsidR="00475F7F" w:rsidRPr="00475F7F" w:rsidRDefault="00475F7F" w:rsidP="00475F7F">
      <w:pPr>
        <w:pStyle w:val="ListParagraph"/>
        <w:numPr>
          <w:ilvl w:val="0"/>
          <w:numId w:val="9"/>
        </w:numPr>
        <w:spacing w:line="220" w:lineRule="atLeast"/>
        <w:rPr>
          <w:rStyle w:val="bullet-textfs14bullet-div-container"/>
          <w:rFonts w:ascii="Calibri" w:eastAsia="Calibri" w:hAnsi="Calibri" w:cs="Calibri"/>
          <w:sz w:val="22"/>
          <w:szCs w:val="22"/>
        </w:rPr>
      </w:pPr>
      <w:r w:rsidRPr="00475F7F">
        <w:rPr>
          <w:rStyle w:val="bullet-textfs14bullet-div-container"/>
          <w:rFonts w:ascii="Calibri" w:eastAsia="Calibri" w:hAnsi="Calibri" w:cs="Calibri"/>
          <w:b/>
          <w:bCs/>
          <w:sz w:val="22"/>
          <w:szCs w:val="22"/>
        </w:rPr>
        <w:t>Tools</w:t>
      </w:r>
      <w:r w:rsidRPr="00475F7F">
        <w:rPr>
          <w:rStyle w:val="bullet-textfs14bullet-div-container"/>
          <w:rFonts w:ascii="Calibri" w:eastAsia="Calibri" w:hAnsi="Calibri" w:cs="Calibri"/>
          <w:sz w:val="22"/>
          <w:szCs w:val="22"/>
        </w:rPr>
        <w:t>: Figma (Advanced), Adobe XD</w:t>
      </w:r>
    </w:p>
    <w:p w14:paraId="43EB3A7C" w14:textId="7D569BE8" w:rsidR="008707E8" w:rsidRPr="00475F7F" w:rsidRDefault="00475F7F" w:rsidP="00475F7F">
      <w:pPr>
        <w:pStyle w:val="ListParagraph"/>
        <w:numPr>
          <w:ilvl w:val="0"/>
          <w:numId w:val="9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475F7F">
        <w:rPr>
          <w:rStyle w:val="bullet-textfs14bullet-div-container"/>
          <w:rFonts w:ascii="Calibri" w:eastAsia="Calibri" w:hAnsi="Calibri" w:cs="Calibri"/>
          <w:b/>
          <w:bCs/>
          <w:sz w:val="22"/>
          <w:szCs w:val="22"/>
        </w:rPr>
        <w:t>Collaboration</w:t>
      </w:r>
      <w:r w:rsidRPr="00475F7F">
        <w:rPr>
          <w:rStyle w:val="bullet-textfs14bullet-div-container"/>
          <w:rFonts w:ascii="Calibri" w:eastAsia="Calibri" w:hAnsi="Calibri" w:cs="Calibri"/>
          <w:sz w:val="22"/>
          <w:szCs w:val="22"/>
        </w:rPr>
        <w:t>: Stakeholder Alignment, Agile Product Teams</w:t>
      </w:r>
      <w:r w:rsidR="00000000" w:rsidRPr="00475F7F">
        <w:rPr>
          <w:rFonts w:ascii="Calibri" w:eastAsia="Calibri" w:hAnsi="Calibri" w:cs="Calibri"/>
          <w:sz w:val="22"/>
          <w:szCs w:val="22"/>
        </w:rPr>
        <w:t> </w:t>
      </w:r>
    </w:p>
    <w:p w14:paraId="11004DCC" w14:textId="77777777" w:rsidR="00475F7F" w:rsidRDefault="00475F7F" w:rsidP="00475F7F">
      <w:pP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7B522548" w14:textId="77777777" w:rsidR="008707E8" w:rsidRDefault="0000000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0749988E" w14:textId="77777777" w:rsidR="00CF5930" w:rsidRDefault="00CF5930">
      <w:pP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4C677077" w14:textId="77777777" w:rsidR="00423A62" w:rsidRDefault="00423A62">
      <w:pPr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br w:type="page"/>
      </w:r>
    </w:p>
    <w:p w14:paraId="196D3E5C" w14:textId="5A753546" w:rsidR="008707E8" w:rsidRDefault="008C0C4B">
      <w:pPr>
        <w:spacing w:line="220" w:lineRule="atLeast"/>
        <w:jc w:val="center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lastRenderedPageBreak/>
        <w:t>WORK EXPERIENCE</w:t>
      </w:r>
    </w:p>
    <w:p w14:paraId="0EFE0500" w14:textId="77777777" w:rsidR="008707E8" w:rsidRDefault="008707E8">
      <w:pP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42127F9B" w14:textId="326A38C8" w:rsidR="008707E8" w:rsidRDefault="00000000">
      <w:pPr>
        <w:tabs>
          <w:tab w:val="right" w:pos="10800"/>
        </w:tabs>
        <w:spacing w:line="220" w:lineRule="atLeast"/>
        <w:rPr>
          <w:rStyle w:val="fs14fw6text-right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fs14fw6"/>
          <w:rFonts w:ascii="Calibri" w:eastAsia="Calibri" w:hAnsi="Calibri" w:cs="Calibri"/>
          <w:b/>
          <w:bCs/>
          <w:sz w:val="22"/>
          <w:szCs w:val="22"/>
        </w:rPr>
        <w:t>Lennox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"/>
          <w:rFonts w:ascii="Calibri" w:eastAsia="Calibri" w:hAnsi="Calibri" w:cs="Calibri"/>
          <w:sz w:val="22"/>
          <w:szCs w:val="22"/>
        </w:rPr>
        <w:t xml:space="preserve">Richardson, </w:t>
      </w:r>
      <w:r w:rsidR="007420A5">
        <w:rPr>
          <w:rStyle w:val="fs14fw4"/>
          <w:rFonts w:ascii="Calibri" w:eastAsia="Calibri" w:hAnsi="Calibri" w:cs="Calibri"/>
          <w:sz w:val="22"/>
          <w:szCs w:val="22"/>
        </w:rPr>
        <w:t>TX</w:t>
      </w:r>
      <w:r>
        <w:rPr>
          <w:rStyle w:val="fs14fw6text-right"/>
          <w:rFonts w:ascii="Calibri" w:eastAsia="Calibri" w:hAnsi="Calibri" w:cs="Calibri"/>
          <w:b/>
          <w:bCs/>
          <w:sz w:val="22"/>
          <w:szCs w:val="22"/>
        </w:rPr>
        <w:tab/>
        <w:t>April 2021 - August 2025</w:t>
      </w:r>
    </w:p>
    <w:p w14:paraId="5AB63666" w14:textId="394E5EF0" w:rsidR="008707E8" w:rsidRDefault="0000000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multi-linemulti-lineoverflow-hidden"/>
          <w:rFonts w:ascii="Calibri" w:eastAsia="Calibri" w:hAnsi="Calibri" w:cs="Calibri"/>
          <w:sz w:val="22"/>
          <w:szCs w:val="22"/>
        </w:rPr>
        <w:t>B</w:t>
      </w:r>
      <w:r w:rsidR="004C58D7">
        <w:rPr>
          <w:rStyle w:val="fs14fw4multi-linemulti-lineoverflow-hidden"/>
          <w:rFonts w:ascii="Calibri" w:eastAsia="Calibri" w:hAnsi="Calibri" w:cs="Calibri"/>
          <w:sz w:val="22"/>
          <w:szCs w:val="22"/>
        </w:rPr>
        <w:t>usiness to Business (B</w:t>
      </w:r>
      <w:r>
        <w:rPr>
          <w:rStyle w:val="fs14fw4multi-linemulti-lineoverflow-hidden"/>
          <w:rFonts w:ascii="Calibri" w:eastAsia="Calibri" w:hAnsi="Calibri" w:cs="Calibri"/>
          <w:sz w:val="22"/>
          <w:szCs w:val="22"/>
        </w:rPr>
        <w:t>2B</w:t>
      </w:r>
      <w:r w:rsidR="004C58D7">
        <w:rPr>
          <w:rStyle w:val="fs14fw4multi-linemulti-lineoverflow-hidden"/>
          <w:rFonts w:ascii="Calibri" w:eastAsia="Calibri" w:hAnsi="Calibri" w:cs="Calibri"/>
          <w:sz w:val="22"/>
          <w:szCs w:val="22"/>
        </w:rPr>
        <w:t>) |</w:t>
      </w:r>
      <w:r>
        <w:rPr>
          <w:rStyle w:val="fs14fw4multi-linemulti-lineoverflow-hidden"/>
          <w:rFonts w:ascii="Calibri" w:eastAsia="Calibri" w:hAnsi="Calibri" w:cs="Calibri"/>
          <w:sz w:val="22"/>
          <w:szCs w:val="22"/>
        </w:rPr>
        <w:t xml:space="preserve"> </w:t>
      </w:r>
      <w:r w:rsidR="004C58D7">
        <w:rPr>
          <w:rStyle w:val="fs14fw4multi-linemulti-lineoverflow-hidden"/>
          <w:rFonts w:ascii="Calibri" w:eastAsia="Calibri" w:hAnsi="Calibri" w:cs="Calibri"/>
          <w:sz w:val="22"/>
          <w:szCs w:val="22"/>
        </w:rPr>
        <w:t>Business to Consumer (</w:t>
      </w:r>
      <w:r>
        <w:rPr>
          <w:rStyle w:val="fs14fw4multi-linemulti-lineoverflow-hidden"/>
          <w:rFonts w:ascii="Calibri" w:eastAsia="Calibri" w:hAnsi="Calibri" w:cs="Calibri"/>
          <w:sz w:val="22"/>
          <w:szCs w:val="22"/>
        </w:rPr>
        <w:t>B2C</w:t>
      </w:r>
      <w:r w:rsidR="004C58D7">
        <w:rPr>
          <w:rStyle w:val="fs14fw4multi-linemulti-lineoverflow-hidden"/>
          <w:rFonts w:ascii="Calibri" w:eastAsia="Calibri" w:hAnsi="Calibri" w:cs="Calibri"/>
          <w:sz w:val="22"/>
          <w:szCs w:val="22"/>
        </w:rPr>
        <w:t>) | eCommerc</w:t>
      </w:r>
      <w:r w:rsidR="00ED1DB4">
        <w:rPr>
          <w:rStyle w:val="fs14fw4multi-linemulti-lineoverflow-hidden"/>
          <w:rFonts w:ascii="Calibri" w:eastAsia="Calibri" w:hAnsi="Calibri" w:cs="Calibri"/>
          <w:sz w:val="22"/>
          <w:szCs w:val="22"/>
        </w:rPr>
        <w:t>e</w:t>
      </w:r>
    </w:p>
    <w:p w14:paraId="1B51BFC6" w14:textId="7BB53B9C" w:rsidR="008707E8" w:rsidRDefault="0000000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ttcundefined"/>
          <w:rFonts w:ascii="Calibri" w:eastAsia="Calibri" w:hAnsi="Calibri" w:cs="Calibri"/>
          <w:b/>
          <w:bCs/>
          <w:sz w:val="22"/>
          <w:szCs w:val="22"/>
        </w:rPr>
        <w:t>UX Designer</w:t>
      </w:r>
      <w:r w:rsidR="00267F72">
        <w:rPr>
          <w:rStyle w:val="fs14fw6ttcundefined"/>
          <w:rFonts w:ascii="Calibri" w:eastAsia="Calibri" w:hAnsi="Calibri" w:cs="Calibri"/>
          <w:b/>
          <w:bCs/>
          <w:sz w:val="22"/>
          <w:szCs w:val="22"/>
        </w:rPr>
        <w:t xml:space="preserve"> / Product Designer</w:t>
      </w:r>
    </w:p>
    <w:p w14:paraId="41124314" w14:textId="086F2046" w:rsidR="009D5866" w:rsidRDefault="00475F7F" w:rsidP="009D5866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475F7F">
        <w:rPr>
          <w:rStyle w:val="fs14fw4multi-linemulti-lineoverflow-hidden"/>
          <w:rFonts w:ascii="Calibri" w:eastAsia="Calibri" w:hAnsi="Calibri" w:cs="Calibri"/>
          <w:sz w:val="22"/>
          <w:szCs w:val="22"/>
        </w:rPr>
        <w:t>Led UX strategy and execution in close partnership with product, analytics, and engineering teams</w:t>
      </w:r>
      <w:r>
        <w:rPr>
          <w:rStyle w:val="fs14fw4multi-linemulti-lineoverflow-hidden"/>
          <w:rFonts w:ascii="Calibri" w:eastAsia="Calibri" w:hAnsi="Calibri" w:cs="Calibri"/>
          <w:sz w:val="22"/>
          <w:szCs w:val="22"/>
        </w:rPr>
        <w:t xml:space="preserve"> </w:t>
      </w:r>
      <w:r w:rsidR="004C58D7">
        <w:rPr>
          <w:rStyle w:val="fs14fw4multi-linemulti-lineoverflow-hidden"/>
          <w:rFonts w:ascii="Calibri" w:eastAsia="Calibri" w:hAnsi="Calibri" w:cs="Calibri"/>
          <w:sz w:val="22"/>
          <w:szCs w:val="22"/>
        </w:rPr>
        <w:t xml:space="preserve">to create tools that work with people, </w:t>
      </w:r>
      <w:r w:rsidR="007420A5">
        <w:rPr>
          <w:rStyle w:val="fs14fw4multi-linemulti-lineoverflow-hidden"/>
          <w:rFonts w:ascii="Calibri" w:eastAsia="Calibri" w:hAnsi="Calibri" w:cs="Calibri"/>
          <w:sz w:val="22"/>
          <w:szCs w:val="22"/>
        </w:rPr>
        <w:t>improving efficiency</w:t>
      </w:r>
      <w:r>
        <w:rPr>
          <w:rStyle w:val="fs14fw4multi-linemulti-lineoverflow-hidden"/>
          <w:rFonts w:ascii="Calibri" w:eastAsia="Calibri" w:hAnsi="Calibri" w:cs="Calibri"/>
          <w:sz w:val="22"/>
          <w:szCs w:val="22"/>
        </w:rPr>
        <w:t>,</w:t>
      </w:r>
      <w:r w:rsidR="007420A5">
        <w:rPr>
          <w:rStyle w:val="fs14fw4multi-linemulti-lineoverflow-hidden"/>
          <w:rFonts w:ascii="Calibri" w:eastAsia="Calibri" w:hAnsi="Calibri" w:cs="Calibri"/>
          <w:sz w:val="22"/>
          <w:szCs w:val="22"/>
        </w:rPr>
        <w:t xml:space="preserve"> and </w:t>
      </w:r>
      <w:r w:rsidR="00F83302">
        <w:rPr>
          <w:rStyle w:val="fs14fw4multi-linemulti-lineoverflow-hidden"/>
          <w:rFonts w:ascii="Calibri" w:eastAsia="Calibri" w:hAnsi="Calibri" w:cs="Calibri"/>
          <w:sz w:val="22"/>
          <w:szCs w:val="22"/>
        </w:rPr>
        <w:t>experience,</w:t>
      </w:r>
      <w:r>
        <w:rPr>
          <w:rStyle w:val="fs14fw4multi-linemulti-lineoverflow-hidden"/>
          <w:rFonts w:ascii="Calibri" w:eastAsia="Calibri" w:hAnsi="Calibri" w:cs="Calibri"/>
          <w:sz w:val="22"/>
          <w:szCs w:val="22"/>
        </w:rPr>
        <w:t xml:space="preserve"> s</w:t>
      </w:r>
      <w:r w:rsidR="004C58D7">
        <w:rPr>
          <w:rStyle w:val="fs14fw4multi-linemulti-lineoverflow-hidden"/>
          <w:rFonts w:ascii="Calibri" w:eastAsia="Calibri" w:hAnsi="Calibri" w:cs="Calibri"/>
          <w:sz w:val="22"/>
          <w:szCs w:val="22"/>
        </w:rPr>
        <w:t>erving 10,000+ users across B2B and B2C platforms</w:t>
      </w:r>
      <w:r>
        <w:rPr>
          <w:rStyle w:val="fs14fw4multi-linemulti-lineoverflow-hidden"/>
          <w:rFonts w:ascii="Calibri" w:eastAsia="Calibri" w:hAnsi="Calibri" w:cs="Calibri"/>
          <w:sz w:val="22"/>
          <w:szCs w:val="22"/>
        </w:rPr>
        <w:t>.</w:t>
      </w:r>
    </w:p>
    <w:p w14:paraId="15EDC3EB" w14:textId="0468D141" w:rsidR="009D5866" w:rsidRPr="009D5866" w:rsidRDefault="009D5866" w:rsidP="009D5866">
      <w:pPr>
        <w:pStyle w:val="ListParagraph"/>
        <w:numPr>
          <w:ilvl w:val="0"/>
          <w:numId w:val="17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9D5866">
        <w:rPr>
          <w:rFonts w:ascii="Calibri" w:eastAsia="Calibri" w:hAnsi="Calibri" w:cs="Calibri"/>
          <w:sz w:val="22"/>
          <w:szCs w:val="22"/>
        </w:rPr>
        <w:t>Transitioned from Business Analyst to UX Designer, applying deep knowledge of operational workflows, system constraints, and stakeholder needs to UX decision-making.</w:t>
      </w:r>
    </w:p>
    <w:p w14:paraId="77DF4C58" w14:textId="468A2B49" w:rsidR="00ED1DB4" w:rsidRPr="00ED1DB4" w:rsidRDefault="00ED1DB4" w:rsidP="00ED1DB4">
      <w:pPr>
        <w:pStyle w:val="ListParagraph"/>
        <w:numPr>
          <w:ilvl w:val="0"/>
          <w:numId w:val="17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ED1DB4">
        <w:rPr>
          <w:rFonts w:ascii="Calibri" w:eastAsia="Calibri" w:hAnsi="Calibri" w:cs="Calibri"/>
          <w:sz w:val="22"/>
          <w:szCs w:val="22"/>
        </w:rPr>
        <w:t>Led product discovery and problem framing through stakeholder interviews, user research, and data analysis to define MVP scope, KPIs, and success metrics.</w:t>
      </w:r>
    </w:p>
    <w:p w14:paraId="56BFAA73" w14:textId="0F24261E" w:rsidR="009D5866" w:rsidRPr="009D5866" w:rsidRDefault="009D5866" w:rsidP="009D5866">
      <w:pPr>
        <w:pStyle w:val="ListParagraph"/>
        <w:numPr>
          <w:ilvl w:val="0"/>
          <w:numId w:val="17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9D5866">
        <w:rPr>
          <w:rFonts w:ascii="Calibri" w:eastAsia="Calibri" w:hAnsi="Calibri" w:cs="Calibri"/>
          <w:sz w:val="22"/>
          <w:szCs w:val="22"/>
        </w:rPr>
        <w:t>Owned end-to-end UX design for B2B and B2C platforms serving 10,000+ users, from user flows and wireframes through validation and post-launch iteration.</w:t>
      </w:r>
    </w:p>
    <w:p w14:paraId="11FAE99A" w14:textId="15215EAA" w:rsidR="009D5866" w:rsidRPr="009D5866" w:rsidRDefault="009D5866" w:rsidP="009D5866">
      <w:pPr>
        <w:pStyle w:val="ListParagraph"/>
        <w:numPr>
          <w:ilvl w:val="0"/>
          <w:numId w:val="17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9D5866">
        <w:rPr>
          <w:rFonts w:ascii="Calibri" w:eastAsia="Calibri" w:hAnsi="Calibri" w:cs="Calibri"/>
          <w:sz w:val="22"/>
          <w:szCs w:val="22"/>
        </w:rPr>
        <w:t>Partnered with product managers, engineers, and analytics to balance user needs, technical constraints, and compliance requirements across complex systems.</w:t>
      </w:r>
    </w:p>
    <w:p w14:paraId="17190E5B" w14:textId="4090A74E" w:rsidR="009D5866" w:rsidRPr="009D5866" w:rsidRDefault="009D5866" w:rsidP="009D5866">
      <w:pPr>
        <w:pStyle w:val="ListParagraph"/>
        <w:numPr>
          <w:ilvl w:val="0"/>
          <w:numId w:val="17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9D5866">
        <w:rPr>
          <w:rFonts w:ascii="Calibri" w:eastAsia="Calibri" w:hAnsi="Calibri" w:cs="Calibri"/>
          <w:sz w:val="22"/>
          <w:szCs w:val="22"/>
        </w:rPr>
        <w:t>Improved internal employee onboarding by identifying process gaps and designing a centralized SharePoint experience, reducing onboarding friction by 43%.</w:t>
      </w:r>
    </w:p>
    <w:p w14:paraId="4B6CD9F3" w14:textId="77777777" w:rsidR="00F83302" w:rsidRDefault="00F83302">
      <w:pP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20DB680B" w14:textId="6F8ECAB1" w:rsidR="008707E8" w:rsidRDefault="00000000">
      <w:pPr>
        <w:tabs>
          <w:tab w:val="right" w:pos="10800"/>
        </w:tabs>
        <w:spacing w:line="220" w:lineRule="atLeast"/>
        <w:rPr>
          <w:rStyle w:val="fs14fw6text-right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fs14fw6"/>
          <w:rFonts w:ascii="Calibri" w:eastAsia="Calibri" w:hAnsi="Calibri" w:cs="Calibri"/>
          <w:b/>
          <w:bCs/>
          <w:sz w:val="22"/>
          <w:szCs w:val="22"/>
        </w:rPr>
        <w:t>RealPage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"/>
          <w:rFonts w:ascii="Calibri" w:eastAsia="Calibri" w:hAnsi="Calibri" w:cs="Calibri"/>
          <w:sz w:val="22"/>
          <w:szCs w:val="22"/>
        </w:rPr>
        <w:t xml:space="preserve">Richardson, </w:t>
      </w:r>
      <w:r w:rsidR="007420A5">
        <w:rPr>
          <w:rStyle w:val="fs14fw4"/>
          <w:rFonts w:ascii="Calibri" w:eastAsia="Calibri" w:hAnsi="Calibri" w:cs="Calibri"/>
          <w:sz w:val="22"/>
          <w:szCs w:val="22"/>
        </w:rPr>
        <w:t>TX</w:t>
      </w:r>
      <w:r>
        <w:rPr>
          <w:rStyle w:val="fs14fw6text-right"/>
          <w:rFonts w:ascii="Calibri" w:eastAsia="Calibri" w:hAnsi="Calibri" w:cs="Calibri"/>
          <w:b/>
          <w:bCs/>
          <w:sz w:val="22"/>
          <w:szCs w:val="22"/>
        </w:rPr>
        <w:tab/>
        <w:t>August 2011 - June 2018</w:t>
      </w:r>
    </w:p>
    <w:p w14:paraId="1C3322AC" w14:textId="7F77D2FF" w:rsidR="008707E8" w:rsidRDefault="004C58D7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multi-linemulti-lineoverflow-hidden"/>
          <w:rFonts w:ascii="Calibri" w:eastAsia="Calibri" w:hAnsi="Calibri" w:cs="Calibri"/>
          <w:sz w:val="22"/>
          <w:szCs w:val="22"/>
        </w:rPr>
        <w:t>Business to Business (B2B) | Business to Consumer (B2C) |Software as a Service (SaaS)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0C5EE8F" w14:textId="77777777" w:rsidR="008707E8" w:rsidRDefault="0000000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ttcundefined"/>
          <w:rFonts w:ascii="Calibri" w:eastAsia="Calibri" w:hAnsi="Calibri" w:cs="Calibri"/>
          <w:b/>
          <w:bCs/>
          <w:sz w:val="22"/>
          <w:szCs w:val="22"/>
        </w:rPr>
        <w:t>Business Analyst</w:t>
      </w:r>
    </w:p>
    <w:p w14:paraId="745DC820" w14:textId="62A4DC22" w:rsidR="008707E8" w:rsidRDefault="0000000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multi-linemulti-lineoverflow-hidden"/>
          <w:rFonts w:ascii="Calibri" w:eastAsia="Calibri" w:hAnsi="Calibri" w:cs="Calibri"/>
          <w:sz w:val="22"/>
          <w:szCs w:val="22"/>
        </w:rPr>
        <w:t>Advanced through three promotions over 7 years, evolving from frontline support to strategic business analysis through demonstrated performance and problem-solving capabilities.</w:t>
      </w:r>
    </w:p>
    <w:p w14:paraId="55BB5594" w14:textId="7555151B" w:rsidR="000202E5" w:rsidRPr="000202E5" w:rsidRDefault="000202E5" w:rsidP="000202E5">
      <w:pPr>
        <w:pStyle w:val="ListParagraph"/>
        <w:numPr>
          <w:ilvl w:val="0"/>
          <w:numId w:val="11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0202E5">
        <w:rPr>
          <w:rFonts w:ascii="Calibri" w:eastAsia="Calibri" w:hAnsi="Calibri" w:cs="Calibri"/>
          <w:sz w:val="22"/>
          <w:szCs w:val="22"/>
        </w:rPr>
        <w:t>Partnered with customers, support teams, and engineering to analyze complex SaaS workflows and translate user-reported issues into clear, actionable requirements.</w:t>
      </w:r>
    </w:p>
    <w:p w14:paraId="0ECEE1B7" w14:textId="33F12060" w:rsidR="000202E5" w:rsidRPr="000202E5" w:rsidRDefault="000202E5" w:rsidP="000202E5">
      <w:pPr>
        <w:pStyle w:val="ListParagraph"/>
        <w:numPr>
          <w:ilvl w:val="0"/>
          <w:numId w:val="11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0202E5">
        <w:rPr>
          <w:rFonts w:ascii="Calibri" w:eastAsia="Calibri" w:hAnsi="Calibri" w:cs="Calibri"/>
          <w:sz w:val="22"/>
          <w:szCs w:val="22"/>
        </w:rPr>
        <w:t>Advanced through three promotions by consistently improving customer-facing systems through process analysis, prioritization, and cross-functional collaboration.</w:t>
      </w:r>
    </w:p>
    <w:p w14:paraId="31B5DFE1" w14:textId="34E2E0EF" w:rsidR="000202E5" w:rsidRPr="000202E5" w:rsidRDefault="000202E5" w:rsidP="000202E5">
      <w:pPr>
        <w:pStyle w:val="ListParagraph"/>
        <w:numPr>
          <w:ilvl w:val="0"/>
          <w:numId w:val="11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0202E5">
        <w:rPr>
          <w:rFonts w:ascii="Calibri" w:eastAsia="Calibri" w:hAnsi="Calibri" w:cs="Calibri"/>
          <w:sz w:val="22"/>
          <w:szCs w:val="22"/>
        </w:rPr>
        <w:t>Identified recurring usability and workflow issues through frontline customer interactions, contributing insights that informed product improvements and reduced backlog tickets by 35%.</w:t>
      </w:r>
    </w:p>
    <w:p w14:paraId="6D5A406E" w14:textId="17ADF441" w:rsidR="008707E8" w:rsidRPr="000202E5" w:rsidRDefault="000202E5" w:rsidP="000202E5">
      <w:pPr>
        <w:pStyle w:val="ListParagraph"/>
        <w:numPr>
          <w:ilvl w:val="0"/>
          <w:numId w:val="11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0202E5">
        <w:rPr>
          <w:rFonts w:ascii="Calibri" w:eastAsia="Calibri" w:hAnsi="Calibri" w:cs="Calibri"/>
          <w:sz w:val="22"/>
          <w:szCs w:val="22"/>
        </w:rPr>
        <w:t>Developed process documentation and training materials that improved support team efficiency by 25%, reinforcing the importance of clear information architecture and user-centered communication.</w:t>
      </w:r>
    </w:p>
    <w:p w14:paraId="529AECEE" w14:textId="77777777" w:rsidR="000202E5" w:rsidRDefault="000202E5">
      <w:pP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3A66B951" w14:textId="37D37388" w:rsidR="008707E8" w:rsidRDefault="00000000">
      <w:pPr>
        <w:tabs>
          <w:tab w:val="right" w:pos="10800"/>
        </w:tabs>
        <w:spacing w:line="220" w:lineRule="atLeast"/>
        <w:rPr>
          <w:rStyle w:val="fs14fw6text-right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fs14fw6"/>
          <w:rFonts w:ascii="Calibri" w:eastAsia="Calibri" w:hAnsi="Calibri" w:cs="Calibri"/>
          <w:b/>
          <w:bCs/>
          <w:sz w:val="22"/>
          <w:szCs w:val="22"/>
        </w:rPr>
        <w:t>Flex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"/>
          <w:rFonts w:ascii="Calibri" w:eastAsia="Calibri" w:hAnsi="Calibri" w:cs="Calibri"/>
          <w:sz w:val="22"/>
          <w:szCs w:val="22"/>
        </w:rPr>
        <w:t xml:space="preserve">Richardson, </w:t>
      </w:r>
      <w:r w:rsidR="007420A5">
        <w:rPr>
          <w:rStyle w:val="fs14fw4"/>
          <w:rFonts w:ascii="Calibri" w:eastAsia="Calibri" w:hAnsi="Calibri" w:cs="Calibri"/>
          <w:sz w:val="22"/>
          <w:szCs w:val="22"/>
        </w:rPr>
        <w:t>TX</w:t>
      </w:r>
      <w:r>
        <w:rPr>
          <w:rStyle w:val="fs14fw6text-right"/>
          <w:rFonts w:ascii="Calibri" w:eastAsia="Calibri" w:hAnsi="Calibri" w:cs="Calibri"/>
          <w:b/>
          <w:bCs/>
          <w:sz w:val="22"/>
          <w:szCs w:val="22"/>
        </w:rPr>
        <w:tab/>
        <w:t>January 2009 - December 2011</w:t>
      </w:r>
    </w:p>
    <w:p w14:paraId="11E02DEC" w14:textId="00FAD523" w:rsidR="008707E8" w:rsidRDefault="00F77038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multi-linemulti-lineoverflow-hidden"/>
          <w:rFonts w:ascii="Calibri" w:eastAsia="Calibri" w:hAnsi="Calibri" w:cs="Calibri"/>
          <w:sz w:val="22"/>
          <w:szCs w:val="22"/>
        </w:rPr>
        <w:t>Firedog Division | Business to Business (B2B) | Customer Support | Sales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04E73E0" w14:textId="77777777" w:rsidR="008707E8" w:rsidRDefault="0000000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ttcundefined"/>
          <w:rFonts w:ascii="Calibri" w:eastAsia="Calibri" w:hAnsi="Calibri" w:cs="Calibri"/>
          <w:b/>
          <w:bCs/>
          <w:sz w:val="22"/>
          <w:szCs w:val="22"/>
        </w:rPr>
        <w:t>Technical Support Representative</w:t>
      </w:r>
    </w:p>
    <w:p w14:paraId="13F51847" w14:textId="77777777" w:rsidR="000202E5" w:rsidRPr="008C0C4B" w:rsidRDefault="000202E5" w:rsidP="008C0C4B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8C0C4B">
        <w:rPr>
          <w:rFonts w:ascii="Calibri" w:eastAsia="Calibri" w:hAnsi="Calibri" w:cs="Calibri"/>
          <w:sz w:val="22"/>
          <w:szCs w:val="22"/>
        </w:rPr>
        <w:t>Delivered frontline technical support while identifying recurring customer pain points and gaps in internal documentation.</w:t>
      </w:r>
    </w:p>
    <w:p w14:paraId="088A912E" w14:textId="18DA90E3" w:rsidR="000202E5" w:rsidRPr="000202E5" w:rsidRDefault="000202E5" w:rsidP="000202E5">
      <w:pPr>
        <w:pStyle w:val="ListParagraph"/>
        <w:numPr>
          <w:ilvl w:val="0"/>
          <w:numId w:val="12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0202E5">
        <w:rPr>
          <w:rFonts w:ascii="Calibri" w:eastAsia="Calibri" w:hAnsi="Calibri" w:cs="Calibri"/>
          <w:sz w:val="22"/>
          <w:szCs w:val="22"/>
        </w:rPr>
        <w:t>Created a proprietary knowledge base used by 50+ team members, improving onboarding time by 22% and reinforcing early experience in structuring information for usability.</w:t>
      </w:r>
    </w:p>
    <w:p w14:paraId="6062481E" w14:textId="21C4B0E6" w:rsidR="008707E8" w:rsidRDefault="0000000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F77038">
        <w:rPr>
          <w:rFonts w:ascii="Calibri" w:eastAsia="Calibri" w:hAnsi="Calibri" w:cs="Calibri"/>
          <w:sz w:val="22"/>
          <w:szCs w:val="22"/>
        </w:rPr>
        <w:t> </w:t>
      </w:r>
    </w:p>
    <w:p w14:paraId="35757FEB" w14:textId="38730E38" w:rsidR="008707E8" w:rsidRDefault="008C0C4B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EDUCATION</w:t>
      </w:r>
    </w:p>
    <w:p w14:paraId="77B91CC1" w14:textId="77777777" w:rsidR="008707E8" w:rsidRDefault="008707E8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</w:p>
    <w:p w14:paraId="3FFCF192" w14:textId="1748548A" w:rsidR="008707E8" w:rsidRDefault="00000000" w:rsidP="007420A5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  <w:r>
        <w:rPr>
          <w:rStyle w:val="fs14fw4undefined"/>
          <w:rFonts w:ascii="Calibri" w:eastAsia="Calibri" w:hAnsi="Calibri" w:cs="Calibri"/>
          <w:sz w:val="22"/>
          <w:szCs w:val="22"/>
        </w:rPr>
        <w:t>Certification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undefined"/>
          <w:rFonts w:ascii="Calibri" w:eastAsia="Calibri" w:hAnsi="Calibri" w:cs="Calibri"/>
          <w:sz w:val="22"/>
          <w:szCs w:val="22"/>
        </w:rPr>
        <w:t>User Experience Design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Style w:val="fs14fw4undefined"/>
          <w:rFonts w:ascii="Calibri" w:eastAsia="Calibri" w:hAnsi="Calibri" w:cs="Calibri"/>
          <w:sz w:val="22"/>
          <w:szCs w:val="22"/>
        </w:rPr>
        <w:t>eCornell</w:t>
      </w:r>
      <w:proofErr w:type="spellEnd"/>
    </w:p>
    <w:p w14:paraId="67E8C02D" w14:textId="2952738B" w:rsidR="008707E8" w:rsidRDefault="00000000" w:rsidP="007420A5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  <w:r>
        <w:rPr>
          <w:rStyle w:val="fs14fw4undefined"/>
          <w:rFonts w:ascii="Calibri" w:eastAsia="Calibri" w:hAnsi="Calibri" w:cs="Calibri"/>
          <w:sz w:val="22"/>
          <w:szCs w:val="22"/>
        </w:rPr>
        <w:t>Certification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undefined"/>
          <w:rFonts w:ascii="Calibri" w:eastAsia="Calibri" w:hAnsi="Calibri" w:cs="Calibri"/>
          <w:sz w:val="22"/>
          <w:szCs w:val="22"/>
        </w:rPr>
        <w:t>Advanced Figma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Style w:val="fs14fw4undefined"/>
          <w:rFonts w:ascii="Calibri" w:eastAsia="Calibri" w:hAnsi="Calibri" w:cs="Calibri"/>
          <w:sz w:val="22"/>
          <w:szCs w:val="22"/>
        </w:rPr>
        <w:t>Designlab</w:t>
      </w:r>
      <w:proofErr w:type="spellEnd"/>
    </w:p>
    <w:p w14:paraId="6721757B" w14:textId="54A927AC" w:rsidR="008707E8" w:rsidRDefault="00000000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  <w:r>
        <w:rPr>
          <w:rStyle w:val="fs14fw4undefined"/>
          <w:rFonts w:ascii="Calibri" w:eastAsia="Calibri" w:hAnsi="Calibri" w:cs="Calibri"/>
          <w:sz w:val="22"/>
          <w:szCs w:val="22"/>
        </w:rPr>
        <w:t>Certification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undefined"/>
          <w:rFonts w:ascii="Calibri" w:eastAsia="Calibri" w:hAnsi="Calibri" w:cs="Calibri"/>
          <w:sz w:val="22"/>
          <w:szCs w:val="22"/>
        </w:rPr>
        <w:t>UX Design Professional Certificate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, </w:t>
      </w:r>
      <w:r>
        <w:rPr>
          <w:rStyle w:val="fs14fw4undefined"/>
          <w:rFonts w:ascii="Calibri" w:eastAsia="Calibri" w:hAnsi="Calibri" w:cs="Calibri"/>
          <w:sz w:val="22"/>
          <w:szCs w:val="22"/>
        </w:rPr>
        <w:t>Google</w:t>
      </w:r>
    </w:p>
    <w:sectPr w:rsidR="008707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25" w:h="15810"/>
      <w:pgMar w:top="719" w:right="719" w:bottom="719" w:left="7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9E52" w14:textId="77777777" w:rsidR="00873353" w:rsidRDefault="00873353" w:rsidP="00CF5930">
      <w:r>
        <w:separator/>
      </w:r>
    </w:p>
  </w:endnote>
  <w:endnote w:type="continuationSeparator" w:id="0">
    <w:p w14:paraId="503FDE6B" w14:textId="77777777" w:rsidR="00873353" w:rsidRDefault="00873353" w:rsidP="00CF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B20A" w14:textId="77777777" w:rsidR="00CF5930" w:rsidRDefault="00CF5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44DE" w14:textId="77777777" w:rsidR="00CF5930" w:rsidRDefault="00CF59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00DE" w14:textId="77777777" w:rsidR="00CF5930" w:rsidRDefault="00CF5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0C83" w14:textId="77777777" w:rsidR="00873353" w:rsidRDefault="00873353" w:rsidP="00CF5930">
      <w:r>
        <w:separator/>
      </w:r>
    </w:p>
  </w:footnote>
  <w:footnote w:type="continuationSeparator" w:id="0">
    <w:p w14:paraId="7319930D" w14:textId="77777777" w:rsidR="00873353" w:rsidRDefault="00873353" w:rsidP="00CF5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BD1F" w14:textId="77777777" w:rsidR="00CF5930" w:rsidRDefault="00CF5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54D9" w14:textId="77777777" w:rsidR="00CF5930" w:rsidRDefault="00CF59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6C59" w14:textId="77777777" w:rsidR="00CF5930" w:rsidRDefault="00CF5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5914E32A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44EA1F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BEB0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B69A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16ED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7028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2857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9AF2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268B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6E85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2AC6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2E7F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3471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1212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9860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BC28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1435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BCB0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F50F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40F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E697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782F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52C6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48E9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6EDA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12FA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BC6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8BDE6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0655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3AF7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A05E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F80C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E895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FAAF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D41F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709D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CF80E1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74A2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A079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7621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BA4B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36C9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42BC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9ECA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C269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4DF2D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E2A8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F090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9C7A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8415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FCF5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FA84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2AC9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F4DF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3894FE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721D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626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BAFF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9A75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9852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D2E95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1A7D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4083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0DEC5F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24D2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B071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32C9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CAE9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220B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9227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6093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0810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2F473BC"/>
    <w:multiLevelType w:val="hybridMultilevel"/>
    <w:tmpl w:val="9562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B148C6"/>
    <w:multiLevelType w:val="hybridMultilevel"/>
    <w:tmpl w:val="F3F2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95F48"/>
    <w:multiLevelType w:val="hybridMultilevel"/>
    <w:tmpl w:val="C46E6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4531E"/>
    <w:multiLevelType w:val="hybridMultilevel"/>
    <w:tmpl w:val="C1AA1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4ACA"/>
    <w:multiLevelType w:val="hybridMultilevel"/>
    <w:tmpl w:val="FDBE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7AD1"/>
    <w:multiLevelType w:val="hybridMultilevel"/>
    <w:tmpl w:val="F400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C4162"/>
    <w:multiLevelType w:val="hybridMultilevel"/>
    <w:tmpl w:val="170C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34ABF"/>
    <w:multiLevelType w:val="hybridMultilevel"/>
    <w:tmpl w:val="84D4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E1F88"/>
    <w:multiLevelType w:val="hybridMultilevel"/>
    <w:tmpl w:val="9F6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1719">
    <w:abstractNumId w:val="0"/>
  </w:num>
  <w:num w:numId="2" w16cid:durableId="384329785">
    <w:abstractNumId w:val="1"/>
  </w:num>
  <w:num w:numId="3" w16cid:durableId="449976653">
    <w:abstractNumId w:val="2"/>
  </w:num>
  <w:num w:numId="4" w16cid:durableId="696852221">
    <w:abstractNumId w:val="3"/>
  </w:num>
  <w:num w:numId="5" w16cid:durableId="539174118">
    <w:abstractNumId w:val="4"/>
  </w:num>
  <w:num w:numId="6" w16cid:durableId="413673401">
    <w:abstractNumId w:val="5"/>
  </w:num>
  <w:num w:numId="7" w16cid:durableId="133451165">
    <w:abstractNumId w:val="6"/>
  </w:num>
  <w:num w:numId="8" w16cid:durableId="478424957">
    <w:abstractNumId w:val="7"/>
  </w:num>
  <w:num w:numId="9" w16cid:durableId="121458647">
    <w:abstractNumId w:val="11"/>
  </w:num>
  <w:num w:numId="10" w16cid:durableId="1200556632">
    <w:abstractNumId w:val="9"/>
  </w:num>
  <w:num w:numId="11" w16cid:durableId="2089038181">
    <w:abstractNumId w:val="12"/>
  </w:num>
  <w:num w:numId="12" w16cid:durableId="539518370">
    <w:abstractNumId w:val="14"/>
  </w:num>
  <w:num w:numId="13" w16cid:durableId="1858033229">
    <w:abstractNumId w:val="10"/>
  </w:num>
  <w:num w:numId="14" w16cid:durableId="1607536516">
    <w:abstractNumId w:val="16"/>
  </w:num>
  <w:num w:numId="15" w16cid:durableId="1311404839">
    <w:abstractNumId w:val="8"/>
  </w:num>
  <w:num w:numId="16" w16cid:durableId="873033657">
    <w:abstractNumId w:val="15"/>
  </w:num>
  <w:num w:numId="17" w16cid:durableId="1633633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E8"/>
    <w:rsid w:val="000202E5"/>
    <w:rsid w:val="00186728"/>
    <w:rsid w:val="00267F72"/>
    <w:rsid w:val="00423A62"/>
    <w:rsid w:val="00474E99"/>
    <w:rsid w:val="00475F7F"/>
    <w:rsid w:val="00490BF9"/>
    <w:rsid w:val="004C58D7"/>
    <w:rsid w:val="004F3AC6"/>
    <w:rsid w:val="007420A5"/>
    <w:rsid w:val="00793649"/>
    <w:rsid w:val="008707E8"/>
    <w:rsid w:val="00873353"/>
    <w:rsid w:val="008C0C4B"/>
    <w:rsid w:val="008F11C0"/>
    <w:rsid w:val="008F2B74"/>
    <w:rsid w:val="009D5866"/>
    <w:rsid w:val="00A92EE8"/>
    <w:rsid w:val="00AE4F78"/>
    <w:rsid w:val="00CF5930"/>
    <w:rsid w:val="00D5744A"/>
    <w:rsid w:val="00ED1DB4"/>
    <w:rsid w:val="00F77038"/>
    <w:rsid w:val="00F8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18F29"/>
  <w15:docId w15:val="{1572ADA2-77D8-4C4D-B9D5-318FAED1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bullet-textfs14bullet-div-container">
    <w:name w:val="bullet-text fs14 bullet-div-container"/>
    <w:basedOn w:val="DefaultParagraphFont"/>
  </w:style>
  <w:style w:type="character" w:customStyle="1" w:styleId="fs14fw6undefinedtdn">
    <w:name w:val="fs14 fw6 undefined tdn"/>
    <w:basedOn w:val="DefaultParagraphFont"/>
  </w:style>
  <w:style w:type="character" w:customStyle="1" w:styleId="fs14fw6undefined">
    <w:name w:val="fs14 fw6 undefined"/>
    <w:basedOn w:val="DefaultParagraphFont"/>
  </w:style>
  <w:style w:type="character" w:customStyle="1" w:styleId="fs14fw4undefinedtdn">
    <w:name w:val="fs14 fw4 undefined tdn"/>
    <w:basedOn w:val="DefaultParagraphFont"/>
  </w:style>
  <w:style w:type="character" w:customStyle="1" w:styleId="fs14fw4undefined">
    <w:name w:val="fs14 fw4 undefined"/>
    <w:basedOn w:val="DefaultParagraphFont"/>
  </w:style>
  <w:style w:type="character" w:customStyle="1" w:styleId="fs14fw6ttcundefinedtdn">
    <w:name w:val="fs14 fw6 ttc undefined tdn"/>
    <w:basedOn w:val="DefaultParagraphFont"/>
  </w:style>
  <w:style w:type="character" w:customStyle="1" w:styleId="fs14fw6ttcundefined">
    <w:name w:val="fs14 fw6 ttc undefined"/>
    <w:basedOn w:val="DefaultParagraphFont"/>
  </w:style>
  <w:style w:type="character" w:customStyle="1" w:styleId="fs14fw6text-rightundefinedtdn">
    <w:name w:val="fs14 fw6 text-right undefined tdn"/>
    <w:basedOn w:val="DefaultParagraphFont"/>
  </w:style>
  <w:style w:type="character" w:customStyle="1" w:styleId="fs14fw6text-rightundefined">
    <w:name w:val="fs14 fw6 text-right undefined"/>
    <w:basedOn w:val="DefaultParagraphFont"/>
  </w:style>
  <w:style w:type="character" w:customStyle="1" w:styleId="fs14fw6">
    <w:name w:val="fs14 fw6"/>
    <w:basedOn w:val="DefaultParagraphFont"/>
  </w:style>
  <w:style w:type="character" w:customStyle="1" w:styleId="fs14fw4">
    <w:name w:val="fs14 fw4"/>
    <w:basedOn w:val="DefaultParagraphFont"/>
  </w:style>
  <w:style w:type="character" w:customStyle="1" w:styleId="fs14fw6text-right">
    <w:name w:val="fs14 fw6 text-right"/>
    <w:basedOn w:val="DefaultParagraphFont"/>
  </w:style>
  <w:style w:type="character" w:customStyle="1" w:styleId="fs14fw4multi-linemulti-lineoverflow-hidden">
    <w:name w:val="fs14 fw4 multi-line multi-line overflow-hidden"/>
    <w:basedOn w:val="DefaultParagraphFont"/>
  </w:style>
  <w:style w:type="character" w:styleId="Hyperlink">
    <w:name w:val="Hyperlink"/>
    <w:basedOn w:val="DefaultParagraphFont"/>
    <w:uiPriority w:val="99"/>
    <w:unhideWhenUsed/>
    <w:rsid w:val="00F770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0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593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5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9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5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93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5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kristiniscreativ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|kristiniscreative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ristiniscreative.com/portfolio-items/lennox-com-redesig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kristiniscreative.com/portfolio-items/builder-rebate-progra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ristiniscreativ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Kristin Howard</cp:lastModifiedBy>
  <cp:revision>8</cp:revision>
  <dcterms:created xsi:type="dcterms:W3CDTF">2025-12-26T18:43:00Z</dcterms:created>
  <dcterms:modified xsi:type="dcterms:W3CDTF">2025-12-26T19:30:00Z</dcterms:modified>
</cp:coreProperties>
</file>